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C6" w:rsidRPr="001E662C" w:rsidRDefault="00FD770E" w:rsidP="00B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77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EGM01: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oundations of </w:t>
      </w:r>
      <w:r w:rsidR="00BC32C6" w:rsidRPr="001E66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Environmental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Governance and Management</w:t>
      </w:r>
    </w:p>
    <w:p w:rsidR="00BC32C6" w:rsidRPr="001E662C" w:rsidRDefault="00BC32C6" w:rsidP="00BC32C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E66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Facilitator’s Notes</w:t>
      </w:r>
    </w:p>
    <w:p w:rsidR="00BC32C6" w:rsidRPr="001E662C" w:rsidRDefault="00BC32C6" w:rsidP="00B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C32C6" w:rsidRPr="000F5A13" w:rsidRDefault="00BC32C6" w:rsidP="000F5A1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E66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Outlined</w:t>
      </w:r>
      <w:r w:rsidR="00E05523" w:rsidRPr="001E66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and developed</w:t>
      </w:r>
      <w:r w:rsidRPr="001E66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by: Julius Muchemi</w:t>
      </w:r>
      <w:r w:rsidR="00E05523" w:rsidRPr="001E66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[ERMIS Africa]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2410"/>
        <w:gridCol w:w="6950"/>
      </w:tblGrid>
      <w:tr w:rsidR="00BC32C6" w:rsidRPr="00E05523" w:rsidTr="00E05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>Content</w:t>
            </w:r>
          </w:p>
        </w:tc>
        <w:tc>
          <w:tcPr>
            <w:tcW w:w="6950" w:type="dxa"/>
          </w:tcPr>
          <w:p w:rsidR="00BC32C6" w:rsidRPr="00E05523" w:rsidRDefault="00BC32C6" w:rsidP="00BC32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 xml:space="preserve">Details </w:t>
            </w:r>
          </w:p>
        </w:tc>
      </w:tr>
      <w:tr w:rsidR="00BC32C6" w:rsidRPr="00E05523" w:rsidTr="004D3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 xml:space="preserve">Introduction </w:t>
            </w:r>
          </w:p>
          <w:p w:rsidR="00BC32C6" w:rsidRPr="00E05523" w:rsidRDefault="00BC32C6" w:rsidP="00BC32C6">
            <w:pPr>
              <w:rPr>
                <w:rFonts w:eastAsia="Times New Roman" w:cs="Times New Roman"/>
                <w:bCs w:val="0"/>
                <w:i/>
                <w:color w:val="FFFFFF"/>
                <w:lang w:val="en-US"/>
              </w:rPr>
            </w:pPr>
          </w:p>
        </w:tc>
        <w:tc>
          <w:tcPr>
            <w:tcW w:w="6950" w:type="dxa"/>
          </w:tcPr>
          <w:p w:rsidR="00BC32C6" w:rsidRPr="00E05523" w:rsidRDefault="004D3E12" w:rsidP="00BC32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 w:rsidRPr="004D3E12">
              <w:rPr>
                <w:rFonts w:eastAsia="Times New Roman" w:cs="Calibri"/>
                <w:lang w:val="en-US"/>
              </w:rPr>
              <w:t>This EM Competence Level is aimed to equip the trainee with an understanding of the principles and practice of good environmental governance and management. The level consist of two module: (</w:t>
            </w:r>
            <w:proofErr w:type="spellStart"/>
            <w:r w:rsidRPr="004D3E12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4D3E12">
              <w:rPr>
                <w:rFonts w:eastAsia="Times New Roman" w:cs="Calibri"/>
                <w:lang w:val="en-US"/>
              </w:rPr>
              <w:t>) environment and development; and (ii) environmental management guidelines.</w:t>
            </w:r>
          </w:p>
          <w:p w:rsidR="00BC32C6" w:rsidRPr="00E05523" w:rsidRDefault="00BC32C6" w:rsidP="00BC32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</w:p>
        </w:tc>
      </w:tr>
      <w:tr w:rsidR="00BC32C6" w:rsidRPr="00E05523" w:rsidTr="00E05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>Target Group</w:t>
            </w:r>
          </w:p>
          <w:p w:rsidR="00BC32C6" w:rsidRPr="00E05523" w:rsidRDefault="00BC32C6" w:rsidP="00BC32C6">
            <w:pPr>
              <w:rPr>
                <w:rFonts w:eastAsia="Times New Roman" w:cs="Times New Roman"/>
                <w:bCs w:val="0"/>
                <w:i/>
                <w:color w:val="FFFFFF"/>
                <w:lang w:val="en-US"/>
              </w:rPr>
            </w:pPr>
          </w:p>
          <w:p w:rsidR="00BC32C6" w:rsidRPr="00E05523" w:rsidRDefault="00BC32C6" w:rsidP="00BC32C6">
            <w:pPr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</w:p>
        </w:tc>
        <w:tc>
          <w:tcPr>
            <w:tcW w:w="6950" w:type="dxa"/>
          </w:tcPr>
          <w:p w:rsidR="00BC32C6" w:rsidRPr="00E05523" w:rsidRDefault="00BC32C6" w:rsidP="00BC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r w:rsidRPr="00E05523">
              <w:rPr>
                <w:rFonts w:eastAsia="Times New Roman" w:cs="Times New Roman"/>
                <w:lang w:val="en-US"/>
              </w:rPr>
              <w:t>Materials for the following Environmental actors:</w:t>
            </w:r>
          </w:p>
          <w:p w:rsidR="00BC32C6" w:rsidRPr="004D3E12" w:rsidRDefault="00E05523" w:rsidP="004D3E12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r>
              <w:rPr>
                <w:rFonts w:eastAsia="Times New Roman" w:cs="Times New Roman"/>
                <w:lang w:val="en-US"/>
              </w:rPr>
              <w:t xml:space="preserve">Environmental regulatory agency </w:t>
            </w:r>
            <w:r w:rsidR="004D3E12">
              <w:rPr>
                <w:rFonts w:eastAsia="Times New Roman" w:cs="Times New Roman"/>
                <w:lang w:val="en-US"/>
              </w:rPr>
              <w:t xml:space="preserve">and other capacity development organizations </w:t>
            </w:r>
          </w:p>
        </w:tc>
      </w:tr>
      <w:tr w:rsidR="00BC32C6" w:rsidRPr="00E05523" w:rsidTr="00E0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>Module Objectives/Expected Objective</w:t>
            </w:r>
          </w:p>
        </w:tc>
        <w:tc>
          <w:tcPr>
            <w:tcW w:w="6950" w:type="dxa"/>
          </w:tcPr>
          <w:p w:rsidR="00BC32C6" w:rsidRPr="00E05523" w:rsidRDefault="00BC32C6" w:rsidP="00BC3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r w:rsidRPr="00E05523">
              <w:rPr>
                <w:rFonts w:eastAsia="Times New Roman" w:cs="Times New Roman"/>
                <w:lang w:val="en-US"/>
              </w:rPr>
              <w:t xml:space="preserve">After the completion of the module, the trainees be in a position to: </w:t>
            </w:r>
          </w:p>
          <w:p w:rsidR="00891E9B" w:rsidRDefault="00891E9B" w:rsidP="00891E9B">
            <w:pPr>
              <w:numPr>
                <w:ilvl w:val="0"/>
                <w:numId w:val="2"/>
              </w:numPr>
              <w:ind w:left="176" w:hanging="17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Times New Roman"/>
                <w:lang w:val="en-US"/>
              </w:rPr>
            </w:pPr>
            <w:r>
              <w:rPr>
                <w:rFonts w:eastAsia="Garamond" w:cs="Times New Roman"/>
                <w:lang w:val="en-US"/>
              </w:rPr>
              <w:t xml:space="preserve">Objectively </w:t>
            </w:r>
            <w:r w:rsidR="004D3E12">
              <w:rPr>
                <w:rFonts w:eastAsia="Garamond" w:cs="Times New Roman"/>
                <w:lang w:val="en-US"/>
              </w:rPr>
              <w:t>structuring their career</w:t>
            </w:r>
            <w:r>
              <w:rPr>
                <w:rFonts w:eastAsia="Garamond" w:cs="Times New Roman"/>
                <w:lang w:val="en-US"/>
              </w:rPr>
              <w:t xml:space="preserve"> needs on the subject</w:t>
            </w:r>
          </w:p>
          <w:p w:rsidR="00BC32C6" w:rsidRPr="00891E9B" w:rsidRDefault="00891E9B" w:rsidP="00891E9B">
            <w:pPr>
              <w:numPr>
                <w:ilvl w:val="0"/>
                <w:numId w:val="2"/>
              </w:numPr>
              <w:ind w:left="176" w:hanging="176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Garamond" w:cs="Times New Roman"/>
                <w:lang w:val="en-US"/>
              </w:rPr>
            </w:pPr>
            <w:r w:rsidRPr="00E05523">
              <w:rPr>
                <w:rFonts w:eastAsia="Garamond" w:cs="Times New Roman"/>
                <w:lang w:val="en-US"/>
              </w:rPr>
              <w:t xml:space="preserve">Meaningfully </w:t>
            </w:r>
            <w:r>
              <w:rPr>
                <w:rFonts w:eastAsia="Garamond" w:cs="Times New Roman"/>
                <w:lang w:val="en-US"/>
              </w:rPr>
              <w:t>p</w:t>
            </w:r>
            <w:r w:rsidRPr="00E05523">
              <w:rPr>
                <w:rFonts w:eastAsia="Garamond" w:cs="Times New Roman"/>
                <w:lang w:val="en-US"/>
              </w:rPr>
              <w:t xml:space="preserve">articipate </w:t>
            </w:r>
            <w:r>
              <w:rPr>
                <w:rFonts w:eastAsia="Garamond" w:cs="Times New Roman"/>
                <w:lang w:val="en-US"/>
              </w:rPr>
              <w:t xml:space="preserve">in </w:t>
            </w:r>
            <w:r w:rsidRPr="00E05523">
              <w:rPr>
                <w:rFonts w:eastAsia="Garamond" w:cs="Times New Roman"/>
                <w:lang w:val="en-US"/>
              </w:rPr>
              <w:t xml:space="preserve">actions </w:t>
            </w:r>
            <w:r>
              <w:rPr>
                <w:rFonts w:eastAsia="Garamond" w:cs="Times New Roman"/>
                <w:lang w:val="en-US"/>
              </w:rPr>
              <w:t xml:space="preserve">that </w:t>
            </w:r>
            <w:r w:rsidR="004D3E12">
              <w:rPr>
                <w:rFonts w:eastAsia="Garamond" w:cs="Times New Roman"/>
                <w:lang w:val="en-US"/>
              </w:rPr>
              <w:t>establish</w:t>
            </w:r>
            <w:r>
              <w:rPr>
                <w:rFonts w:eastAsia="Garamond" w:cs="Times New Roman"/>
                <w:lang w:val="en-US"/>
              </w:rPr>
              <w:t xml:space="preserve"> </w:t>
            </w:r>
            <w:r w:rsidR="004D3E12">
              <w:rPr>
                <w:rFonts w:eastAsia="Garamond" w:cs="Times New Roman"/>
                <w:lang w:val="en-US"/>
              </w:rPr>
              <w:t>and mainstream</w:t>
            </w:r>
            <w:r>
              <w:rPr>
                <w:rFonts w:eastAsia="Garamond" w:cs="Times New Roman"/>
                <w:lang w:val="en-US"/>
              </w:rPr>
              <w:t xml:space="preserve"> </w:t>
            </w:r>
            <w:r w:rsidR="004D3E12">
              <w:rPr>
                <w:rFonts w:eastAsia="Garamond" w:cs="Times New Roman"/>
                <w:lang w:val="en-US"/>
              </w:rPr>
              <w:t xml:space="preserve">environmental governance and management practices </w:t>
            </w:r>
            <w:r>
              <w:rPr>
                <w:rFonts w:eastAsia="Garamond" w:cs="Times New Roman"/>
                <w:lang w:val="en-US"/>
              </w:rPr>
              <w:t xml:space="preserve">in </w:t>
            </w:r>
            <w:r w:rsidR="004D3E12">
              <w:rPr>
                <w:rFonts w:eastAsia="Garamond" w:cs="Times New Roman"/>
                <w:lang w:val="en-US"/>
              </w:rPr>
              <w:t>their organization</w:t>
            </w:r>
            <w:r>
              <w:rPr>
                <w:rFonts w:eastAsia="Garamond" w:cs="Times New Roman"/>
                <w:lang w:val="en-US"/>
              </w:rPr>
              <w:t>s</w:t>
            </w:r>
          </w:p>
        </w:tc>
      </w:tr>
      <w:tr w:rsidR="00BC32C6" w:rsidRPr="00E05523" w:rsidTr="00E05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Times New Roman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>Training Units /Content</w:t>
            </w:r>
          </w:p>
        </w:tc>
        <w:tc>
          <w:tcPr>
            <w:tcW w:w="6950" w:type="dxa"/>
          </w:tcPr>
          <w:p w:rsidR="00BC32C6" w:rsidRPr="00E05523" w:rsidRDefault="00BC32C6" w:rsidP="00BC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E05523">
              <w:rPr>
                <w:rFonts w:eastAsia="Times New Roman" w:cs="Times New Roman"/>
                <w:b/>
                <w:lang w:val="en-US"/>
              </w:rPr>
              <w:t xml:space="preserve">This </w:t>
            </w:r>
            <w:r w:rsidR="00FD770E">
              <w:rPr>
                <w:rFonts w:eastAsia="Times New Roman" w:cs="Times New Roman"/>
                <w:b/>
                <w:lang w:val="en-US"/>
              </w:rPr>
              <w:t>competence level contain two m</w:t>
            </w:r>
            <w:r w:rsidRPr="00E05523">
              <w:rPr>
                <w:rFonts w:eastAsia="Times New Roman" w:cs="Times New Roman"/>
                <w:b/>
                <w:lang w:val="en-US"/>
              </w:rPr>
              <w:t xml:space="preserve">odule </w:t>
            </w:r>
            <w:r w:rsidR="00FD770E">
              <w:rPr>
                <w:rFonts w:eastAsia="Times New Roman" w:cs="Times New Roman"/>
                <w:b/>
                <w:lang w:val="en-US"/>
              </w:rPr>
              <w:t xml:space="preserve">and several units </w:t>
            </w:r>
            <w:r w:rsidRPr="00E05523">
              <w:rPr>
                <w:rFonts w:eastAsia="Times New Roman" w:cs="Times New Roman"/>
                <w:b/>
                <w:lang w:val="en-US"/>
              </w:rPr>
              <w:t>and topics:</w:t>
            </w:r>
          </w:p>
          <w:p w:rsidR="00FD770E" w:rsidRDefault="00BC32C6" w:rsidP="00FD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E05523">
              <w:rPr>
                <w:rFonts w:eastAsia="Times New Roman" w:cs="Times New Roman"/>
                <w:b/>
                <w:lang w:val="en-US"/>
              </w:rPr>
              <w:t xml:space="preserve">M01U01: </w:t>
            </w:r>
            <w:r w:rsidR="00FD770E">
              <w:rPr>
                <w:rFonts w:eastAsia="Times New Roman" w:cs="Times New Roman"/>
                <w:b/>
                <w:lang w:val="en-US"/>
              </w:rPr>
              <w:t xml:space="preserve">Environment and Development 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U01: Local, National and Global Environmental Issues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U02: Sustainable Development</w:t>
            </w:r>
          </w:p>
          <w:p w:rsid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U03: Green Growth and Green Economy</w:t>
            </w:r>
          </w:p>
          <w:p w:rsidR="00FD770E" w:rsidRDefault="00FD770E" w:rsidP="00BC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>
              <w:rPr>
                <w:rFonts w:eastAsia="Times New Roman" w:cs="Times New Roman"/>
                <w:b/>
                <w:lang w:val="en-US"/>
              </w:rPr>
              <w:t>M02: Environmental Management Guidelines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U01: Principles of Environment Management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U02: State of Environment Reporting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U03: Project Planning and Management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U04: Environmental Financing</w:t>
            </w:r>
          </w:p>
          <w:p w:rsidR="00FD770E" w:rsidRPr="00FD770E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U05: Public Participation</w:t>
            </w:r>
          </w:p>
          <w:p w:rsidR="00FD770E" w:rsidRPr="00E05523" w:rsidRDefault="00FD770E" w:rsidP="00FD770E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lang w:val="en-US"/>
              </w:rPr>
            </w:pPr>
            <w:r w:rsidRPr="00FD770E">
              <w:rPr>
                <w:rFonts w:eastAsia="Times New Roman" w:cs="Times New Roman"/>
                <w:b/>
                <w:lang w:val="en-US"/>
              </w:rPr>
              <w:t>U06: Gender Mainstreaming</w:t>
            </w:r>
          </w:p>
        </w:tc>
      </w:tr>
      <w:tr w:rsidR="00BC32C6" w:rsidRPr="00E05523" w:rsidTr="00E05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Calibri"/>
                <w:b w:val="0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Calibri"/>
                <w:color w:val="FFFFFF"/>
                <w:lang w:val="en-US"/>
              </w:rPr>
              <w:t>Duration</w:t>
            </w:r>
          </w:p>
        </w:tc>
        <w:tc>
          <w:tcPr>
            <w:tcW w:w="6950" w:type="dxa"/>
          </w:tcPr>
          <w:p w:rsidR="00BC32C6" w:rsidRPr="00E05523" w:rsidRDefault="00891E9B" w:rsidP="00BC3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18 </w:t>
            </w:r>
            <w:bookmarkStart w:id="0" w:name="_GoBack"/>
            <w:bookmarkEnd w:id="0"/>
            <w:r w:rsidR="00BC32C6" w:rsidRPr="00E05523">
              <w:rPr>
                <w:rFonts w:eastAsia="Times New Roman" w:cs="Calibri"/>
                <w:lang w:val="en-US"/>
              </w:rPr>
              <w:t xml:space="preserve">hours </w:t>
            </w:r>
          </w:p>
        </w:tc>
      </w:tr>
      <w:tr w:rsidR="00BC32C6" w:rsidRPr="00E05523" w:rsidTr="00E05523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BC32C6" w:rsidRPr="00E05523" w:rsidRDefault="00BC32C6" w:rsidP="00BC32C6">
            <w:pPr>
              <w:rPr>
                <w:rFonts w:eastAsia="Times New Roman" w:cs="Times New Roman"/>
                <w:bCs w:val="0"/>
                <w:color w:val="FFFFFF"/>
                <w:lang w:val="en-US"/>
              </w:rPr>
            </w:pPr>
            <w:r w:rsidRPr="00E05523">
              <w:rPr>
                <w:rFonts w:eastAsia="Times New Roman" w:cs="Times New Roman"/>
                <w:color w:val="FFFFFF"/>
                <w:lang w:val="en-US"/>
              </w:rPr>
              <w:t>Comments</w:t>
            </w:r>
          </w:p>
        </w:tc>
        <w:tc>
          <w:tcPr>
            <w:tcW w:w="6950" w:type="dxa"/>
          </w:tcPr>
          <w:p w:rsidR="00BC32C6" w:rsidRPr="00E05523" w:rsidRDefault="00BC32C6" w:rsidP="00BC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val="en-US"/>
              </w:rPr>
            </w:pPr>
            <w:r w:rsidRPr="00E05523">
              <w:rPr>
                <w:rFonts w:eastAsia="Times New Roman" w:cs="Times New Roman"/>
                <w:lang w:val="en-US"/>
              </w:rPr>
              <w:t>Links to:</w:t>
            </w:r>
          </w:p>
          <w:p w:rsidR="00BC32C6" w:rsidRPr="00FD770E" w:rsidRDefault="00FD770E" w:rsidP="00FD770E">
            <w:pPr>
              <w:numPr>
                <w:ilvl w:val="0"/>
                <w:numId w:val="2"/>
              </w:numPr>
              <w:ind w:left="176" w:hanging="17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Garamond" w:cs="Times New Roman"/>
                <w:lang w:val="en-US"/>
              </w:rPr>
            </w:pPr>
            <w:r>
              <w:rPr>
                <w:rFonts w:eastAsia="Calibri" w:cs="Arial"/>
                <w:b/>
                <w:color w:val="000000"/>
                <w:lang w:val="en-US" w:eastAsia="en-GB"/>
              </w:rPr>
              <w:t>The other five competence levels</w:t>
            </w:r>
          </w:p>
        </w:tc>
      </w:tr>
    </w:tbl>
    <w:p w:rsidR="002D5103" w:rsidRDefault="00891E9B"/>
    <w:sectPr w:rsidR="002D5103" w:rsidSect="000F5A13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26166"/>
    <w:multiLevelType w:val="hybridMultilevel"/>
    <w:tmpl w:val="A1A2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63D2E"/>
    <w:multiLevelType w:val="hybridMultilevel"/>
    <w:tmpl w:val="918A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C6"/>
    <w:rsid w:val="00017782"/>
    <w:rsid w:val="000F5A13"/>
    <w:rsid w:val="001E662C"/>
    <w:rsid w:val="004D3E12"/>
    <w:rsid w:val="005904F0"/>
    <w:rsid w:val="00891E9B"/>
    <w:rsid w:val="008D7766"/>
    <w:rsid w:val="00A00BFE"/>
    <w:rsid w:val="00BC32C6"/>
    <w:rsid w:val="00D21562"/>
    <w:rsid w:val="00E05523"/>
    <w:rsid w:val="00E92763"/>
    <w:rsid w:val="00F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59C15-D91E-4993-95E0-2B891A67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562"/>
    <w:rPr>
      <w:rFonts w:ascii="Segoe UI" w:hAnsi="Segoe UI" w:cs="Segoe UI"/>
      <w:sz w:val="18"/>
      <w:szCs w:val="18"/>
    </w:rPr>
  </w:style>
  <w:style w:type="table" w:styleId="GridTable5Dark-Accent2">
    <w:name w:val="Grid Table 5 Dark Accent 2"/>
    <w:basedOn w:val="TableNormal"/>
    <w:uiPriority w:val="50"/>
    <w:rsid w:val="00E055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JULIUS</cp:lastModifiedBy>
  <cp:revision>5</cp:revision>
  <cp:lastPrinted>2015-05-04T15:18:00Z</cp:lastPrinted>
  <dcterms:created xsi:type="dcterms:W3CDTF">2016-04-26T18:08:00Z</dcterms:created>
  <dcterms:modified xsi:type="dcterms:W3CDTF">2016-04-28T23:15:00Z</dcterms:modified>
</cp:coreProperties>
</file>